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4427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~Declaration of Sentiments~</w:t>
      </w:r>
    </w:p>
    <w:p w14:paraId="5E7624D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When, in the course of human events, it becomes necessary for one portion of the </w:t>
      </w:r>
    </w:p>
    <w:p w14:paraId="756F6D7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family of man to assume among the people of the earth a position different from </w:t>
      </w:r>
    </w:p>
    <w:p w14:paraId="4EC784FC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that which they</w:t>
      </w:r>
      <w:bookmarkStart w:id="0" w:name="_GoBack"/>
      <w:bookmarkEnd w:id="0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have hitherto occupied, but one to which the laws of nature and of </w:t>
      </w:r>
    </w:p>
    <w:p w14:paraId="5745A31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nature's God entitle them, a decent respect to the opinions of mankind requires that </w:t>
      </w:r>
    </w:p>
    <w:p w14:paraId="258DB61E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they should declare the causes that impel them to such a course. </w:t>
      </w:r>
    </w:p>
    <w:p w14:paraId="489068C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We hold these truths to be self-evident; that all men and women are created equal; </w:t>
      </w:r>
    </w:p>
    <w:p w14:paraId="67115A6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that they are endowed by their Creator with certain inalienable rights; that among </w:t>
      </w:r>
    </w:p>
    <w:p w14:paraId="1FC5609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these are life, liberty, and the pursuit of happiness; that to secure these rights </w:t>
      </w:r>
    </w:p>
    <w:p w14:paraId="7217EF93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governments are instituted, deriving their just powers from the consent of the </w:t>
      </w:r>
    </w:p>
    <w:p w14:paraId="1B4ECF5E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governed. Whenever any form of government becomes destructive of these ends, it </w:t>
      </w:r>
    </w:p>
    <w:p w14:paraId="3976117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is the right of those who suffer from it to refuse allegiance to it, and to insist </w:t>
      </w:r>
      <w:proofErr w:type="gram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upon</w:t>
      </w:r>
      <w:proofErr w:type="gram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018873D9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 institution of a new government, laying its foundation on such principles, and </w:t>
      </w:r>
    </w:p>
    <w:p w14:paraId="6AD1041A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organizing its powers in such form, as to them shall seem most likely to </w:t>
      </w:r>
      <w:proofErr w:type="spell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effect</w:t>
      </w:r>
      <w:proofErr w:type="spell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proofErr w:type="gram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their</w:t>
      </w:r>
      <w:proofErr w:type="gram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14:paraId="6F97431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safety and happiness. Prudence, indeed, will dictate that governments long </w:t>
      </w:r>
    </w:p>
    <w:p w14:paraId="18F5D97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established should not be changed for light and transient causes; and, accordingly, </w:t>
      </w:r>
    </w:p>
    <w:p w14:paraId="2AA3A94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all experience hath shown that mankind </w:t>
      </w:r>
      <w:proofErr w:type="gram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are</w:t>
      </w:r>
      <w:proofErr w:type="gram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more disposed to suffer, while evils are </w:t>
      </w:r>
    </w:p>
    <w:p w14:paraId="63A1F1D7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sufferable, </w:t>
      </w:r>
      <w:proofErr w:type="gram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than</w:t>
      </w:r>
      <w:proofErr w:type="gram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to right themselves by abolishing the forms to which they were </w:t>
      </w:r>
    </w:p>
    <w:p w14:paraId="56C7B845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accustomed. But when a long train of abuses and usurpations, pursuing invariably </w:t>
      </w:r>
    </w:p>
    <w:p w14:paraId="46F50FE0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 same object, evinces a design to reduce them under absolute despotism, it is </w:t>
      </w:r>
    </w:p>
    <w:p w14:paraId="426ED1E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their duty to throw off such government, and to provide new guards for their future </w:t>
      </w:r>
    </w:p>
    <w:p w14:paraId="30784AD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security. Such has been the patient sufferance of the women under this government, </w:t>
      </w:r>
    </w:p>
    <w:p w14:paraId="11DCCAFE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and such is now the necessity which constrains them to demand the equal station to </w:t>
      </w:r>
    </w:p>
    <w:p w14:paraId="5E64296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lastRenderedPageBreak/>
        <w:t>which they are entitled.</w:t>
      </w:r>
    </w:p>
    <w:p w14:paraId="4395E216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 history of mankind is a history of repeated injuries and usurpations on the part </w:t>
      </w:r>
    </w:p>
    <w:p w14:paraId="680F354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of man toward woman, having in direct object the establishment of an absolute </w:t>
      </w:r>
    </w:p>
    <w:p w14:paraId="2A7B524A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tyranny over her. To prove this, let facts be submitted to a candid world. </w:t>
      </w:r>
    </w:p>
    <w:p w14:paraId="58109987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He has never permitted her to exercise her inalienable right to the elective franchise.</w:t>
      </w:r>
    </w:p>
    <w:p w14:paraId="0FDEB62C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He has compelled her to submit to laws, in the formation of which she had no voice.</w:t>
      </w:r>
    </w:p>
    <w:p w14:paraId="6DFF7F90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withheld from her rights which are given to the most ignorant and degraded </w:t>
      </w:r>
    </w:p>
    <w:p w14:paraId="7DCD9F6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men - both natives and foreigners. </w:t>
      </w:r>
    </w:p>
    <w:p w14:paraId="54687E5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Having deprived her of this first right as a citizen, the elective franchise, thereby </w:t>
      </w:r>
    </w:p>
    <w:p w14:paraId="47C3C6A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leaving her without representation in the halls of legislation, he has oppressed her </w:t>
      </w:r>
    </w:p>
    <w:p w14:paraId="3CA959A6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on all sides.</w:t>
      </w:r>
    </w:p>
    <w:p w14:paraId="47E112B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made her, if married, in the eye of the law, civilly dead. </w:t>
      </w:r>
    </w:p>
    <w:p w14:paraId="2098C9E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taken from her all right in property, even to the wages she earns. </w:t>
      </w:r>
    </w:p>
    <w:p w14:paraId="20869CAE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made her morally, an irresponsible being, as she can commit many crimes </w:t>
      </w:r>
    </w:p>
    <w:p w14:paraId="6735790E" w14:textId="77777777" w:rsidR="00805756" w:rsidRPr="00805756" w:rsidRDefault="00805756" w:rsidP="00805756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with impunity, provided they be done in the presence of her husband. In the </w:t>
      </w:r>
    </w:p>
    <w:p w14:paraId="0971F09F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covenant of marriage, she is compelled to promise obedience to her husband, he </w:t>
      </w:r>
    </w:p>
    <w:p w14:paraId="7328B1C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becoming, to all intents and purposes, her master - the law giving him power to </w:t>
      </w:r>
    </w:p>
    <w:p w14:paraId="7B389A45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deprive her of her liberty, and to administer chastisement. </w:t>
      </w:r>
    </w:p>
    <w:p w14:paraId="458342D3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so framed the laws of divorce, as to what shall be the proper causes of </w:t>
      </w:r>
    </w:p>
    <w:p w14:paraId="57A778EF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divorce, in case of separation, to whom the guardianship of the children shall be </w:t>
      </w:r>
    </w:p>
    <w:p w14:paraId="4ED75253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given; as to be wholly regardless of the happiness of the women - the law, in all </w:t>
      </w:r>
    </w:p>
    <w:p w14:paraId="357E0A67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cases, going upon a false supposition of the supremacy of man, and giving all </w:t>
      </w:r>
    </w:p>
    <w:p w14:paraId="3F61D980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power into his hands.</w:t>
      </w:r>
    </w:p>
    <w:p w14:paraId="27E1D34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After depriving her of all rights as a married woman, if single and the owner of </w:t>
      </w:r>
    </w:p>
    <w:p w14:paraId="1D73F59C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property, he has taxed her to support a government which recognizes her only when </w:t>
      </w:r>
    </w:p>
    <w:p w14:paraId="04A223D6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her property can be made profitable to it. </w:t>
      </w:r>
    </w:p>
    <w:p w14:paraId="5B458B2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He has monopolized nearly all the profitable employments, and from those she is </w:t>
      </w:r>
    </w:p>
    <w:p w14:paraId="15F7484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permitted to follow, she receives but a scanty remuneration.</w:t>
      </w:r>
    </w:p>
    <w:p w14:paraId="4A9CBD16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closes against her all the avenues to wealth and distinction, which he considers </w:t>
      </w:r>
    </w:p>
    <w:p w14:paraId="7A0EC10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most honorable to himself. As a teacher of theology, medicine, or law, she is not </w:t>
      </w:r>
    </w:p>
    <w:p w14:paraId="2310AAD9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known.</w:t>
      </w:r>
    </w:p>
    <w:p w14:paraId="5177176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denied her the facilities for obtaining a thorough education - all colleges </w:t>
      </w:r>
    </w:p>
    <w:p w14:paraId="60C8C83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being closed against her. </w:t>
      </w:r>
    </w:p>
    <w:p w14:paraId="11B4E57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allows her in church, as well as State, but a subordinate position, claiming </w:t>
      </w:r>
    </w:p>
    <w:p w14:paraId="63D465D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Apostolic authority for her exclusion from the ministry, and, with some exceptions, </w:t>
      </w:r>
    </w:p>
    <w:p w14:paraId="6652DD5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from any public participation in the affairs of the Church. </w:t>
      </w:r>
    </w:p>
    <w:p w14:paraId="14031BD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created a false public sentiment by giving to the world a different code of </w:t>
      </w:r>
    </w:p>
    <w:p w14:paraId="564FE5E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morals for men and women, by which moral delinquencies which exclude women </w:t>
      </w:r>
    </w:p>
    <w:p w14:paraId="52332D0D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from society, are not only tolerated but deemed of little account in man. </w:t>
      </w:r>
    </w:p>
    <w:p w14:paraId="105421A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usurped the prerogative of Jehovah himself, claiming it as his right to assign </w:t>
      </w:r>
    </w:p>
    <w:p w14:paraId="069C5DB7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for her a sphere of action, when that belongs to her conscience and her God. </w:t>
      </w:r>
    </w:p>
    <w:p w14:paraId="37C3D89F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He has endeavored, in every way that he could to destroy her confidence in her own </w:t>
      </w:r>
    </w:p>
    <w:p w14:paraId="6F5A2CDE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powers, to lessen her self-respect, and to make her willing to lead a dependent and </w:t>
      </w:r>
    </w:p>
    <w:p w14:paraId="71782A1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abject life. </w:t>
      </w:r>
    </w:p>
    <w:p w14:paraId="29F2E442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Now, in view of this entire disfranchisement of one-half the people of this country, </w:t>
      </w:r>
    </w:p>
    <w:p w14:paraId="662B8B3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their social and religious degradation, - in view of the unjust laws above mentioned, </w:t>
      </w:r>
    </w:p>
    <w:p w14:paraId="2F88DBFB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and because women do feel themselves aggrieved, oppressed, and fraudulently </w:t>
      </w:r>
    </w:p>
    <w:p w14:paraId="306BF098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deprived of their most sacred rights, we insist that they have immediate admission </w:t>
      </w:r>
    </w:p>
    <w:p w14:paraId="37F9CAD7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to all the rights and privileges which belong to them as citizens of these United </w:t>
      </w:r>
    </w:p>
    <w:p w14:paraId="04E768DC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States. </w:t>
      </w:r>
    </w:p>
    <w:p w14:paraId="3CAE6FBA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In entering upon the great work before us, we anticipate no small amount of </w:t>
      </w:r>
    </w:p>
    <w:p w14:paraId="0B01081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misconception, misrepresentation, and ridicule; but we shall use every </w:t>
      </w:r>
    </w:p>
    <w:p w14:paraId="419F3151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instrumentality within our power to </w:t>
      </w:r>
      <w:proofErr w:type="spellStart"/>
      <w:proofErr w:type="gramStart"/>
      <w:r w:rsidRPr="00805756">
        <w:rPr>
          <w:rFonts w:ascii="Arial" w:eastAsia="Times New Roman" w:hAnsi="Arial" w:cs="Arial"/>
          <w:color w:val="000000"/>
          <w:sz w:val="27"/>
          <w:szCs w:val="27"/>
        </w:rPr>
        <w:t>effect</w:t>
      </w:r>
      <w:proofErr w:type="spellEnd"/>
      <w:proofErr w:type="gramEnd"/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 our object. We shall employ agents, </w:t>
      </w:r>
    </w:p>
    <w:p w14:paraId="1333D2A9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circulate tracts, petition the State and national Legislatures, and endeavor to enlist </w:t>
      </w:r>
    </w:p>
    <w:p w14:paraId="462555E4" w14:textId="77777777" w:rsidR="00805756" w:rsidRPr="00805756" w:rsidRDefault="00805756" w:rsidP="00805756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the pulpit and the press in our behalf. We hope this Convention will be followed by </w:t>
      </w:r>
    </w:p>
    <w:p w14:paraId="215CE405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a series of Conventions, embracing every part of the country.</w:t>
      </w:r>
    </w:p>
    <w:p w14:paraId="03A465A4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 xml:space="preserve">Firmly relying upon the final triumph of the Right and the True, we do this day </w:t>
      </w:r>
    </w:p>
    <w:p w14:paraId="54DC058A" w14:textId="77777777" w:rsidR="00805756" w:rsidRPr="00805756" w:rsidRDefault="00805756" w:rsidP="00805756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affix our signatures to this declaration.</w:t>
      </w:r>
    </w:p>
    <w:p w14:paraId="17CD6B7B" w14:textId="77777777" w:rsidR="00805756" w:rsidRPr="00805756" w:rsidRDefault="00805756" w:rsidP="00805756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805756">
        <w:rPr>
          <w:rFonts w:ascii="Arial" w:eastAsia="Times New Roman" w:hAnsi="Arial" w:cs="Arial"/>
          <w:color w:val="000000"/>
          <w:sz w:val="27"/>
          <w:szCs w:val="27"/>
        </w:rPr>
        <w:t>The Signers of the Declaration of Sentiments</w:t>
      </w:r>
    </w:p>
    <w:p w14:paraId="4A815083" w14:textId="77777777" w:rsidR="00B64848" w:rsidRDefault="00805756"/>
    <w:sectPr w:rsidR="00B6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756"/>
    <w:rsid w:val="004D38F9"/>
    <w:rsid w:val="00805756"/>
    <w:rsid w:val="00AE1D19"/>
    <w:rsid w:val="00BB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F7179"/>
  <w15:chartTrackingRefBased/>
  <w15:docId w15:val="{5A86C1FE-849F-4AAC-893D-F324F788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2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3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9956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8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82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58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9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14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06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33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61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91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56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25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75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53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67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81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78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2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6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40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617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17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4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05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8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59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22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73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23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48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42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48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6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7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329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03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31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2553215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6676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42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16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86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766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1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21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54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1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4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65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56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1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4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91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05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58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0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3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84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07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73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92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38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30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944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8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72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7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5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57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50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66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63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79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51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37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8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07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688551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7943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403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01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2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85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Seshie</dc:creator>
  <cp:keywords/>
  <dc:description/>
  <cp:lastModifiedBy>Michael Seshie</cp:lastModifiedBy>
  <cp:revision>1</cp:revision>
  <dcterms:created xsi:type="dcterms:W3CDTF">2019-01-02T15:35:00Z</dcterms:created>
  <dcterms:modified xsi:type="dcterms:W3CDTF">2019-01-02T15:37:00Z</dcterms:modified>
</cp:coreProperties>
</file>